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E2" w:rsidRDefault="00B471BD">
      <w:r>
        <w:t xml:space="preserve">(n.d.). Retrieved from </w:t>
      </w:r>
      <w:hyperlink r:id="rId4" w:history="1">
        <w:r w:rsidRPr="003B1A91">
          <w:rPr>
            <w:rStyle w:val="Hyperlink"/>
          </w:rPr>
          <w:t>http://defensoresdeanimales.org/wp/programas-comunitarios/ley-154/</w:t>
        </w:r>
      </w:hyperlink>
    </w:p>
    <w:p w:rsidR="00B471BD" w:rsidRDefault="00B471BD">
      <w:r>
        <w:t>Defensores de animales.org</w:t>
      </w:r>
    </w:p>
    <w:p w:rsidR="00B471BD" w:rsidRDefault="00B471BD"/>
    <w:sectPr w:rsidR="00B471BD" w:rsidSect="00962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71BD"/>
    <w:rsid w:val="00962BE2"/>
    <w:rsid w:val="00B47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71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fensoresdeanimales.org/wp/programas-comunitarios/ley-15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ytirado15</dc:creator>
  <cp:lastModifiedBy>ytirado15</cp:lastModifiedBy>
  <cp:revision>1</cp:revision>
  <dcterms:created xsi:type="dcterms:W3CDTF">2011-11-02T13:37:00Z</dcterms:created>
  <dcterms:modified xsi:type="dcterms:W3CDTF">2011-11-02T13:39:00Z</dcterms:modified>
</cp:coreProperties>
</file>